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436E0" w14:textId="77777777" w:rsidR="00491F86" w:rsidRPr="00491F86" w:rsidRDefault="00BE3828" w:rsidP="00491F86">
      <w:pPr>
        <w:spacing w:after="0"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91F86" w:rsidRPr="00491F86">
        <w:rPr>
          <w:rFonts w:ascii="Corbel" w:hAnsi="Corbel"/>
          <w:i/>
          <w:iCs/>
        </w:rPr>
        <w:t>Załącznik nr 1.5 do Zarządzenia Rektora UR nr 7/2023</w:t>
      </w:r>
    </w:p>
    <w:p w14:paraId="7059F6B4" w14:textId="77777777" w:rsidR="00491F86" w:rsidRPr="00491F86" w:rsidRDefault="00491F86" w:rsidP="00491F8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65A5499" w14:textId="77777777" w:rsidR="00491F86" w:rsidRPr="00491F86" w:rsidRDefault="00491F86" w:rsidP="00491F8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91F86">
        <w:rPr>
          <w:rFonts w:ascii="Corbel" w:hAnsi="Corbel"/>
          <w:b/>
          <w:smallCaps/>
          <w:sz w:val="24"/>
          <w:szCs w:val="24"/>
        </w:rPr>
        <w:t>SYLABUS</w:t>
      </w:r>
    </w:p>
    <w:p w14:paraId="126C3924" w14:textId="77777777" w:rsidR="00491F86" w:rsidRPr="00491F86" w:rsidRDefault="00491F86" w:rsidP="00491F8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91F8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491F86">
        <w:rPr>
          <w:rFonts w:ascii="Corbel" w:hAnsi="Corbel"/>
          <w:i/>
          <w:smallCaps/>
          <w:sz w:val="24"/>
          <w:szCs w:val="24"/>
        </w:rPr>
        <w:t>2023/2024-2024/2025</w:t>
      </w:r>
    </w:p>
    <w:p w14:paraId="5CD8DF76" w14:textId="77777777" w:rsidR="00491F86" w:rsidRPr="00491F86" w:rsidRDefault="00491F86" w:rsidP="00491F86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491F86">
        <w:rPr>
          <w:rFonts w:ascii="Corbel" w:hAnsi="Corbel"/>
          <w:i/>
          <w:iCs/>
          <w:sz w:val="20"/>
          <w:szCs w:val="20"/>
        </w:rPr>
        <w:t>(skrajne daty</w:t>
      </w:r>
      <w:r w:rsidRPr="00491F86">
        <w:rPr>
          <w:rFonts w:ascii="Corbel" w:hAnsi="Corbel"/>
          <w:sz w:val="20"/>
          <w:szCs w:val="20"/>
        </w:rPr>
        <w:t>)</w:t>
      </w:r>
    </w:p>
    <w:p w14:paraId="0701935A" w14:textId="77777777" w:rsidR="00491F86" w:rsidRPr="00491F86" w:rsidRDefault="00491F86" w:rsidP="00491F86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491F86">
        <w:rPr>
          <w:rFonts w:ascii="Corbel" w:hAnsi="Corbel"/>
          <w:sz w:val="20"/>
          <w:szCs w:val="20"/>
        </w:rPr>
        <w:tab/>
      </w:r>
      <w:r w:rsidRPr="00491F86">
        <w:rPr>
          <w:rFonts w:ascii="Corbel" w:hAnsi="Corbel"/>
          <w:sz w:val="20"/>
          <w:szCs w:val="20"/>
        </w:rPr>
        <w:tab/>
      </w:r>
      <w:r w:rsidRPr="00491F86">
        <w:rPr>
          <w:rFonts w:ascii="Corbel" w:hAnsi="Corbel"/>
          <w:sz w:val="20"/>
          <w:szCs w:val="20"/>
        </w:rPr>
        <w:tab/>
      </w:r>
      <w:r w:rsidRPr="00491F86">
        <w:rPr>
          <w:rFonts w:ascii="Corbel" w:hAnsi="Corbel"/>
          <w:sz w:val="20"/>
          <w:szCs w:val="20"/>
        </w:rPr>
        <w:tab/>
        <w:t>Rok akademicki 2024/2025</w:t>
      </w:r>
    </w:p>
    <w:p w14:paraId="7DE1B5ED" w14:textId="0A0D3AE1" w:rsidR="00BE3828" w:rsidRPr="009C54AE" w:rsidRDefault="00BE3828" w:rsidP="00491F86">
      <w:pPr>
        <w:spacing w:line="240" w:lineRule="auto"/>
        <w:jc w:val="right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570D3EC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3828" w:rsidRPr="009C54AE" w14:paraId="031B7C78" w14:textId="77777777" w:rsidTr="402B7B33">
        <w:tc>
          <w:tcPr>
            <w:tcW w:w="2694" w:type="dxa"/>
            <w:vAlign w:val="center"/>
          </w:tcPr>
          <w:p w14:paraId="322E57E6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EED2D8" w14:textId="77777777" w:rsidR="00BE3828" w:rsidRPr="009C54AE" w:rsidRDefault="00BE3828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02B7B33">
              <w:rPr>
                <w:rFonts w:ascii="Corbel" w:hAnsi="Corbel"/>
                <w:bCs/>
                <w:sz w:val="24"/>
                <w:szCs w:val="24"/>
              </w:rPr>
              <w:t>Piecza zastępcza</w:t>
            </w:r>
          </w:p>
        </w:tc>
      </w:tr>
      <w:tr w:rsidR="00BE3828" w:rsidRPr="009C54AE" w14:paraId="7D612654" w14:textId="77777777" w:rsidTr="402B7B33">
        <w:tc>
          <w:tcPr>
            <w:tcW w:w="2694" w:type="dxa"/>
            <w:vAlign w:val="center"/>
          </w:tcPr>
          <w:p w14:paraId="5082AC75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1EEC6F" w14:textId="43EDF01A" w:rsidR="00BE3828" w:rsidRPr="009C54AE" w:rsidRDefault="003D01C4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01C4">
              <w:rPr>
                <w:rFonts w:ascii="Corbel" w:hAnsi="Corbel"/>
                <w:b w:val="0"/>
                <w:sz w:val="24"/>
                <w:szCs w:val="24"/>
              </w:rPr>
              <w:t>A2SO27</w:t>
            </w:r>
          </w:p>
        </w:tc>
      </w:tr>
      <w:tr w:rsidR="00BE3828" w:rsidRPr="009C54AE" w14:paraId="6E9F9429" w14:textId="77777777" w:rsidTr="402B7B33">
        <w:tc>
          <w:tcPr>
            <w:tcW w:w="2694" w:type="dxa"/>
            <w:vAlign w:val="center"/>
          </w:tcPr>
          <w:p w14:paraId="130853B6" w14:textId="77777777" w:rsidR="00BE3828" w:rsidRPr="009C54AE" w:rsidRDefault="00BE3828" w:rsidP="007944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8035DF" w14:textId="3AA65BC7" w:rsidR="00BE3828" w:rsidRPr="009C54AE" w:rsidRDefault="00BE3828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2B7B3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3D01C4" w:rsidRPr="402B7B33">
              <w:rPr>
                <w:rFonts w:ascii="Corbel" w:hAnsi="Corbel"/>
                <w:b w:val="0"/>
                <w:sz w:val="24"/>
                <w:szCs w:val="24"/>
              </w:rPr>
              <w:t xml:space="preserve">,  </w:t>
            </w:r>
          </w:p>
        </w:tc>
      </w:tr>
      <w:tr w:rsidR="00BE3828" w:rsidRPr="009C54AE" w14:paraId="207DDF89" w14:textId="77777777" w:rsidTr="402B7B33">
        <w:tc>
          <w:tcPr>
            <w:tcW w:w="2694" w:type="dxa"/>
            <w:vAlign w:val="center"/>
          </w:tcPr>
          <w:p w14:paraId="7B03D52A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15983A" w14:textId="6DD3C2B5" w:rsidR="00BE3828" w:rsidRPr="009C54AE" w:rsidRDefault="245A06D4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2B7B3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E3828" w:rsidRPr="402B7B33">
              <w:rPr>
                <w:rFonts w:ascii="Corbel" w:hAnsi="Corbel"/>
                <w:b w:val="0"/>
                <w:sz w:val="24"/>
                <w:szCs w:val="24"/>
              </w:rPr>
              <w:t>Zakład Prawa Cywilnego i Prawa Handlowego</w:t>
            </w:r>
          </w:p>
        </w:tc>
      </w:tr>
      <w:tr w:rsidR="00BE3828" w:rsidRPr="009C54AE" w14:paraId="36D2BF9C" w14:textId="77777777" w:rsidTr="402B7B33">
        <w:tc>
          <w:tcPr>
            <w:tcW w:w="2694" w:type="dxa"/>
            <w:vAlign w:val="center"/>
          </w:tcPr>
          <w:p w14:paraId="17F544EB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619D0D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E3828" w:rsidRPr="009C54AE" w14:paraId="1E7C1C01" w14:textId="77777777" w:rsidTr="402B7B33">
        <w:tc>
          <w:tcPr>
            <w:tcW w:w="2694" w:type="dxa"/>
            <w:vAlign w:val="center"/>
          </w:tcPr>
          <w:p w14:paraId="4E0D8CE0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E258F8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E3828" w:rsidRPr="009C54AE" w14:paraId="17455FF2" w14:textId="77777777" w:rsidTr="402B7B33">
        <w:tc>
          <w:tcPr>
            <w:tcW w:w="2694" w:type="dxa"/>
            <w:vAlign w:val="center"/>
          </w:tcPr>
          <w:p w14:paraId="1A4B1A39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39B79A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E3828" w:rsidRPr="009C54AE" w14:paraId="48E35799" w14:textId="77777777" w:rsidTr="402B7B33">
        <w:tc>
          <w:tcPr>
            <w:tcW w:w="2694" w:type="dxa"/>
            <w:vAlign w:val="center"/>
          </w:tcPr>
          <w:p w14:paraId="5B7E87F3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326898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BE3828" w:rsidRPr="009C54AE" w14:paraId="379A01A6" w14:textId="77777777" w:rsidTr="402B7B33">
        <w:tc>
          <w:tcPr>
            <w:tcW w:w="2694" w:type="dxa"/>
            <w:vAlign w:val="center"/>
          </w:tcPr>
          <w:p w14:paraId="54A47441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0CBC20" w14:textId="2F380A3F" w:rsidR="00BE3828" w:rsidRPr="005B0EF5" w:rsidRDefault="005B0EF5" w:rsidP="402B7B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02B7B33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75FCFE72" w:rsidRPr="402B7B33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402B7B33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="00BE3828" w:rsidRPr="009C54AE" w14:paraId="124C96BA" w14:textId="77777777" w:rsidTr="402B7B33">
        <w:tc>
          <w:tcPr>
            <w:tcW w:w="2694" w:type="dxa"/>
            <w:vAlign w:val="center"/>
          </w:tcPr>
          <w:p w14:paraId="2A3E17F8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2A56B1" w14:textId="08C3CBF0" w:rsidR="00BE3828" w:rsidRPr="009C54AE" w:rsidRDefault="000131EC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BE3828" w:rsidRPr="009C54AE" w14:paraId="4E616E3B" w14:textId="77777777" w:rsidTr="402B7B33">
        <w:tc>
          <w:tcPr>
            <w:tcW w:w="2694" w:type="dxa"/>
            <w:vAlign w:val="center"/>
          </w:tcPr>
          <w:p w14:paraId="1F3F098E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5E57F7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BE3828" w:rsidRPr="009C54AE" w14:paraId="75796A78" w14:textId="77777777" w:rsidTr="402B7B33">
        <w:tc>
          <w:tcPr>
            <w:tcW w:w="2694" w:type="dxa"/>
            <w:vAlign w:val="center"/>
          </w:tcPr>
          <w:p w14:paraId="0ACE9C90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58EC99" w14:textId="57E22721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0131EC">
              <w:rPr>
                <w:rFonts w:ascii="Corbel" w:hAnsi="Corbel"/>
                <w:b w:val="0"/>
                <w:sz w:val="24"/>
                <w:szCs w:val="24"/>
              </w:rPr>
              <w:t>Aneta Arkuszewska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0131EC" w:rsidRPr="009C54AE" w14:paraId="27FBB910" w14:textId="77777777" w:rsidTr="402B7B33">
        <w:tc>
          <w:tcPr>
            <w:tcW w:w="2694" w:type="dxa"/>
            <w:vAlign w:val="center"/>
          </w:tcPr>
          <w:p w14:paraId="4DF662F9" w14:textId="77777777" w:rsidR="000131EC" w:rsidRPr="009C54AE" w:rsidRDefault="000131EC" w:rsidP="000131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3FBB29" w14:textId="15EFC009" w:rsidR="000131EC" w:rsidRPr="009C54AE" w:rsidRDefault="000131EC" w:rsidP="000131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7EF751E2" w14:textId="77777777" w:rsidR="00BE3828" w:rsidRPr="009C54AE" w:rsidRDefault="00BE3828" w:rsidP="00BE38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10D46BB" w14:textId="77777777" w:rsidR="00BE3828" w:rsidRPr="009C54AE" w:rsidRDefault="00BE3828" w:rsidP="00BE382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55F690C" w14:textId="77777777" w:rsidR="00BE3828" w:rsidRPr="009C54AE" w:rsidRDefault="00BE3828" w:rsidP="00BE382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4DC79A" w14:textId="77777777" w:rsidR="00BE3828" w:rsidRPr="009C54AE" w:rsidRDefault="00BE3828" w:rsidP="00BE38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85"/>
        <w:gridCol w:w="695"/>
        <w:gridCol w:w="960"/>
        <w:gridCol w:w="795"/>
        <w:gridCol w:w="855"/>
        <w:gridCol w:w="626"/>
        <w:gridCol w:w="948"/>
        <w:gridCol w:w="1189"/>
        <w:gridCol w:w="1505"/>
      </w:tblGrid>
      <w:tr w:rsidR="00BE3828" w:rsidRPr="009C54AE" w14:paraId="15C54182" w14:textId="77777777" w:rsidTr="402B7B33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B68" w14:textId="77777777" w:rsidR="00BE3828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C6E42B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01D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6A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FBB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8D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2948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8134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DC2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B7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B7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3828" w:rsidRPr="009C54AE" w14:paraId="22894BF0" w14:textId="77777777" w:rsidTr="402B7B33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DECF" w14:textId="510B9C1D" w:rsidR="00676012" w:rsidRPr="009C54AE" w:rsidRDefault="00676012" w:rsidP="006760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915" w14:textId="0D6A624F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DB52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A8CC" w14:textId="77777777" w:rsidR="00BE3828" w:rsidRPr="009C54AE" w:rsidRDefault="7016EA7D" w:rsidP="402B7B3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15</w:t>
            </w:r>
          </w:p>
          <w:p w14:paraId="7CDBB9D1" w14:textId="420D3382" w:rsidR="00BE3828" w:rsidRPr="009C54AE" w:rsidRDefault="00BE3828" w:rsidP="402B7B33">
            <w:pPr>
              <w:pStyle w:val="centralniewrubryce"/>
              <w:spacing w:before="0" w:after="0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8FBF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FF0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3F3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259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78E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768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C0E345" w14:textId="77777777" w:rsidR="00BE3828" w:rsidRPr="009C54AE" w:rsidRDefault="00BE3828" w:rsidP="00BE38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DB7D6C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676A4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65220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D72051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FF78A0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C36A9E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DDF6BC" w14:textId="1DF2EF7E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  <w:r w:rsidR="006E10CA">
        <w:rPr>
          <w:rFonts w:ascii="Corbel" w:hAnsi="Corbel"/>
          <w:b w:val="0"/>
          <w:szCs w:val="24"/>
        </w:rPr>
        <w:t xml:space="preserve"> </w:t>
      </w:r>
    </w:p>
    <w:p w14:paraId="754F3AC6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0E743D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  <w:r w:rsidRPr="402B7B33">
        <w:rPr>
          <w:rFonts w:ascii="Corbel" w:hAnsi="Corbel"/>
        </w:rPr>
        <w:t xml:space="preserve">2.Wymagania wstępne </w:t>
      </w:r>
    </w:p>
    <w:p w14:paraId="10DDA3A2" w14:textId="0E701F8C" w:rsidR="402B7B33" w:rsidRDefault="402B7B33" w:rsidP="402B7B33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637AB0E7" w14:textId="77777777" w:rsidTr="402B7B33">
        <w:tc>
          <w:tcPr>
            <w:tcW w:w="9670" w:type="dxa"/>
          </w:tcPr>
          <w:p w14:paraId="37EEE958" w14:textId="0602F4C7" w:rsidR="00BE3828" w:rsidRPr="009C54AE" w:rsidRDefault="00BE3828" w:rsidP="402B7B3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>Podstawowe wiadomości z zakresu nauk prawnych</w:t>
            </w:r>
            <w:r w:rsidR="48824443"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74E1893F" w14:textId="77777777" w:rsidR="00BE3828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0B5B3558" w14:textId="77777777" w:rsidR="00BE3828" w:rsidRPr="00C05F44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1A2365" w14:textId="77777777" w:rsidR="00BE3828" w:rsidRPr="00C05F44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16CCBCE6" w14:textId="77777777" w:rsidR="00BE3828" w:rsidRDefault="00BE3828" w:rsidP="00BE382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77789EA" w14:textId="77777777" w:rsidR="00BE3828" w:rsidRPr="009C54AE" w:rsidRDefault="00BE3828" w:rsidP="00BE38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E3828" w:rsidRPr="009C54AE" w14:paraId="4B37C1DA" w14:textId="77777777" w:rsidTr="007944FA">
        <w:tc>
          <w:tcPr>
            <w:tcW w:w="843" w:type="dxa"/>
            <w:vAlign w:val="center"/>
          </w:tcPr>
          <w:p w14:paraId="4FF29EFD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9CA269B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przez Studentów celów instytucji pieczy zastępczej oraz jej związków z systemem wspierania rodziny oraz przysposobieniem</w:t>
            </w:r>
          </w:p>
        </w:tc>
      </w:tr>
      <w:tr w:rsidR="00BE3828" w:rsidRPr="009C54AE" w14:paraId="16C94EF4" w14:textId="77777777" w:rsidTr="007944FA">
        <w:tc>
          <w:tcPr>
            <w:tcW w:w="843" w:type="dxa"/>
            <w:vAlign w:val="center"/>
          </w:tcPr>
          <w:p w14:paraId="3514B538" w14:textId="77777777" w:rsidR="00BE3828" w:rsidRPr="009C54AE" w:rsidRDefault="00BE3828" w:rsidP="007944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678E3D5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wybranych regulacji prawnych z ustawy o wspieraniu rodziny i systemu pieczy zastępczej </w:t>
            </w:r>
          </w:p>
        </w:tc>
      </w:tr>
    </w:tbl>
    <w:p w14:paraId="43E6A1C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D87562" w14:textId="77777777" w:rsidR="00BE3828" w:rsidRPr="009C54AE" w:rsidRDefault="00BE3828" w:rsidP="00BE382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81BE546" w14:textId="77777777" w:rsidR="00BE3828" w:rsidRPr="009C54AE" w:rsidRDefault="00BE3828" w:rsidP="00BE382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B684A" w:rsidRPr="009C54AE" w14:paraId="6CDC015C" w14:textId="77777777" w:rsidTr="402B7B33">
        <w:tc>
          <w:tcPr>
            <w:tcW w:w="1701" w:type="dxa"/>
            <w:vAlign w:val="center"/>
          </w:tcPr>
          <w:p w14:paraId="1137A2E0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7019D5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9BCB8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684A" w:rsidRPr="009C54AE" w14:paraId="34F14B14" w14:textId="77777777" w:rsidTr="402B7B33">
        <w:tc>
          <w:tcPr>
            <w:tcW w:w="1701" w:type="dxa"/>
          </w:tcPr>
          <w:p w14:paraId="4F2D2846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77868" w14:textId="1F0636EE" w:rsidR="00F7060B" w:rsidRDefault="2D485274" w:rsidP="402B7B33">
            <w:pPr>
              <w:pStyle w:val="TableParagraph"/>
              <w:spacing w:line="276" w:lineRule="auto"/>
              <w:ind w:left="0" w:right="96"/>
              <w:jc w:val="both"/>
              <w:rPr>
                <w:sz w:val="23"/>
                <w:szCs w:val="23"/>
              </w:rPr>
            </w:pPr>
            <w:r w:rsidRPr="402B7B33">
              <w:rPr>
                <w:sz w:val="23"/>
                <w:szCs w:val="23"/>
              </w:rPr>
              <w:t>osiada zaawansowaną wiedzę ogólną w obszarze nauk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społecznych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z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zakresu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prawa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i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administracji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="7D33C5B8" w:rsidRPr="402B7B33">
              <w:rPr>
                <w:spacing w:val="1"/>
                <w:sz w:val="23"/>
                <w:szCs w:val="23"/>
              </w:rPr>
              <w:t xml:space="preserve">w zakresie wspierania rodziny i systemu pieczy zastępczej </w:t>
            </w:r>
            <w:r w:rsidRPr="402B7B33">
              <w:rPr>
                <w:sz w:val="23"/>
                <w:szCs w:val="23"/>
              </w:rPr>
              <w:t>oraz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uporządkowaną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i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podbudowaną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teoretycznie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wiedzę</w:t>
            </w:r>
            <w:r w:rsidRPr="402B7B33">
              <w:rPr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obejmującą</w:t>
            </w:r>
            <w:r w:rsidRPr="402B7B33">
              <w:rPr>
                <w:spacing w:val="26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kluczowe</w:t>
            </w:r>
            <w:r w:rsidRPr="402B7B33">
              <w:rPr>
                <w:spacing w:val="24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zagadnienia,</w:t>
            </w:r>
            <w:r w:rsidRPr="402B7B33">
              <w:rPr>
                <w:spacing w:val="25"/>
                <w:sz w:val="23"/>
                <w:szCs w:val="23"/>
              </w:rPr>
              <w:t xml:space="preserve"> </w:t>
            </w:r>
            <w:r w:rsidRPr="402B7B33">
              <w:rPr>
                <w:sz w:val="23"/>
                <w:szCs w:val="23"/>
              </w:rPr>
              <w:t>ekonomiczne,</w:t>
            </w:r>
          </w:p>
          <w:p w14:paraId="126ED708" w14:textId="5B03219E" w:rsidR="00BE3828" w:rsidRPr="009C54AE" w:rsidRDefault="00F7060B" w:rsidP="00F7060B">
            <w:pPr>
              <w:pStyle w:val="TableParagraph"/>
              <w:ind w:left="0" w:right="96"/>
              <w:jc w:val="both"/>
              <w:rPr>
                <w:b/>
                <w:smallCaps/>
                <w:szCs w:val="24"/>
              </w:rPr>
            </w:pPr>
            <w:r>
              <w:rPr>
                <w:sz w:val="23"/>
              </w:rPr>
              <w:t>polityczne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14:paraId="413BF9F7" w14:textId="59446FDE" w:rsidR="00BE3828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K_W01</w:t>
            </w:r>
          </w:p>
        </w:tc>
      </w:tr>
      <w:tr w:rsidR="00AB684A" w:rsidRPr="009C54AE" w14:paraId="25FD54FF" w14:textId="77777777" w:rsidTr="402B7B33">
        <w:tc>
          <w:tcPr>
            <w:tcW w:w="1701" w:type="dxa"/>
          </w:tcPr>
          <w:p w14:paraId="27DA09A5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B0CE70" w14:textId="1495D11E" w:rsidR="00BE3828" w:rsidRPr="00AB684A" w:rsidRDefault="4C82EB4B" w:rsidP="402B7B33">
            <w:pPr>
              <w:pStyle w:val="TableParagraph"/>
              <w:spacing w:line="276" w:lineRule="auto"/>
              <w:ind w:left="0" w:right="98"/>
              <w:jc w:val="both"/>
              <w:rPr>
                <w:sz w:val="23"/>
                <w:szCs w:val="23"/>
              </w:rPr>
            </w:pPr>
            <w:r w:rsidRPr="402B7B33">
              <w:rPr>
                <w:sz w:val="23"/>
                <w:szCs w:val="23"/>
              </w:rPr>
              <w:t>z</w:t>
            </w:r>
            <w:r w:rsidR="13ACEE0D" w:rsidRPr="402B7B33">
              <w:rPr>
                <w:sz w:val="23"/>
                <w:szCs w:val="23"/>
              </w:rPr>
              <w:t>na w stopniu zaawansowanym ogólne zasady tworzenia</w:t>
            </w:r>
            <w:r w:rsidR="13ACEE0D" w:rsidRPr="402B7B33">
              <w:rPr>
                <w:spacing w:val="-44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i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rozwoju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form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indywidualnej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przedsiębiorczości,</w:t>
            </w:r>
            <w:r w:rsidR="13ACEE0D" w:rsidRPr="402B7B33">
              <w:rPr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wykorzystującej wiedzę z zakresu dziedzin nauki</w:t>
            </w:r>
            <w:r w:rsidR="13ACEE0D" w:rsidRPr="402B7B33">
              <w:rPr>
                <w:spacing w:val="-43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i</w:t>
            </w:r>
            <w:r w:rsidR="13ACEE0D" w:rsidRPr="402B7B33">
              <w:rPr>
                <w:spacing w:val="15"/>
                <w:sz w:val="23"/>
                <w:szCs w:val="23"/>
              </w:rPr>
              <w:t> </w:t>
            </w:r>
            <w:r w:rsidR="13ACEE0D" w:rsidRPr="402B7B33">
              <w:rPr>
                <w:sz w:val="23"/>
                <w:szCs w:val="23"/>
              </w:rPr>
              <w:t>dyscyplin</w:t>
            </w:r>
            <w:r w:rsidR="13ACEE0D" w:rsidRPr="402B7B33">
              <w:rPr>
                <w:spacing w:val="16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naukowych</w:t>
            </w:r>
            <w:r w:rsidR="13ACEE0D" w:rsidRPr="402B7B33">
              <w:rPr>
                <w:spacing w:val="15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właściwych</w:t>
            </w:r>
            <w:r w:rsidR="13ACEE0D" w:rsidRPr="402B7B33">
              <w:rPr>
                <w:spacing w:val="15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dla</w:t>
            </w:r>
            <w:r w:rsidR="13ACEE0D" w:rsidRPr="402B7B33">
              <w:rPr>
                <w:spacing w:val="15"/>
                <w:sz w:val="23"/>
                <w:szCs w:val="23"/>
              </w:rPr>
              <w:t xml:space="preserve"> </w:t>
            </w:r>
            <w:r w:rsidR="13ACEE0D" w:rsidRPr="402B7B33">
              <w:rPr>
                <w:sz w:val="23"/>
                <w:szCs w:val="23"/>
              </w:rPr>
              <w:t>kierunku administracja;</w:t>
            </w:r>
          </w:p>
        </w:tc>
        <w:tc>
          <w:tcPr>
            <w:tcW w:w="1873" w:type="dxa"/>
          </w:tcPr>
          <w:p w14:paraId="03EC942E" w14:textId="790E7151" w:rsidR="00BE3828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K_W09</w:t>
            </w:r>
          </w:p>
        </w:tc>
      </w:tr>
      <w:tr w:rsidR="00AB684A" w:rsidRPr="009C54AE" w14:paraId="35F33577" w14:textId="77777777" w:rsidTr="402B7B33">
        <w:tc>
          <w:tcPr>
            <w:tcW w:w="1701" w:type="dxa"/>
          </w:tcPr>
          <w:p w14:paraId="02B27B87" w14:textId="2A88912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5DE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39A910" w14:textId="23BE1E63" w:rsidR="00BE3828" w:rsidRPr="00223671" w:rsidRDefault="4C82EB4B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osiada umiejętność wyjaśniania przyczyn i przebiegu procesów i zjawisk społecznych związanych z administracją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73" w:type="dxa"/>
          </w:tcPr>
          <w:p w14:paraId="03177514" w14:textId="44CADE87" w:rsidR="00BE3828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K_U02</w:t>
            </w:r>
          </w:p>
        </w:tc>
      </w:tr>
      <w:tr w:rsidR="00925DEA" w:rsidRPr="009C54AE" w14:paraId="7E00D1D1" w14:textId="77777777" w:rsidTr="402B7B33">
        <w:tc>
          <w:tcPr>
            <w:tcW w:w="1701" w:type="dxa"/>
          </w:tcPr>
          <w:p w14:paraId="5DCEDD04" w14:textId="2E245A9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401D17F" w14:textId="2B51E783" w:rsidR="00925DEA" w:rsidRPr="00223671" w:rsidRDefault="4C82EB4B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ykazuje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się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specjalistycznymi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umiejętnościami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znajdowania podstaw prawnych, orzecznictwa i literatury</w:t>
            </w:r>
            <w:r w:rsidR="13ACEE0D" w:rsidRPr="402B7B33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dotyczącej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wspierania rodziny i systemu pieczy zastępczej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stosowania</w:t>
            </w:r>
            <w:r w:rsidR="13ACEE0D"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zasad</w:t>
            </w:r>
            <w:r w:rsidR="13ACEE0D" w:rsidRPr="402B7B33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7D33C5B8" w:rsidRPr="402B7B33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 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etycznych,</w:t>
            </w:r>
            <w:r w:rsidR="13ACEE0D" w:rsidRPr="402B7B33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jak</w:t>
            </w:r>
            <w:r w:rsidR="13ACEE0D" w:rsidRPr="402B7B33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również</w:t>
            </w:r>
            <w:r w:rsidR="13ACEE0D" w:rsidRPr="402B7B33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samodzielnego</w:t>
            </w:r>
            <w:r w:rsidR="13ACEE0D" w:rsidRPr="402B7B33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proponowania rozwiązań konkretnego</w:t>
            </w:r>
            <w:r w:rsidR="13ACEE0D"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problemu</w:t>
            </w:r>
            <w:r w:rsidR="13ACEE0D"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="13ACEE0D"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podejmowania</w:t>
            </w:r>
            <w:r w:rsidR="13ACEE0D"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13ACEE0D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rozstrzygnięć</w:t>
            </w:r>
          </w:p>
        </w:tc>
        <w:tc>
          <w:tcPr>
            <w:tcW w:w="1873" w:type="dxa"/>
          </w:tcPr>
          <w:p w14:paraId="34CED652" w14:textId="45166BF5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K_U04</w:t>
            </w:r>
          </w:p>
        </w:tc>
      </w:tr>
      <w:tr w:rsidR="00925DEA" w:rsidRPr="009C54AE" w14:paraId="2C954A41" w14:textId="77777777" w:rsidTr="402B7B33">
        <w:tc>
          <w:tcPr>
            <w:tcW w:w="1701" w:type="dxa"/>
          </w:tcPr>
          <w:p w14:paraId="6E293CAB" w14:textId="1A5895E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F09632F" w14:textId="2DA888DE" w:rsidR="00925DEA" w:rsidRPr="00223671" w:rsidRDefault="5043DA28" w:rsidP="00223671">
            <w:pPr>
              <w:pStyle w:val="TableParagraph"/>
              <w:spacing w:before="1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j</w:t>
            </w:r>
            <w:r w:rsidR="13ACEE0D" w:rsidRPr="00223671">
              <w:rPr>
                <w:sz w:val="23"/>
                <w:szCs w:val="23"/>
              </w:rPr>
              <w:t>es</w:t>
            </w:r>
            <w:r w:rsidRPr="00223671">
              <w:rPr>
                <w:sz w:val="23"/>
                <w:szCs w:val="23"/>
              </w:rPr>
              <w:t>t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gotowy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samodzielnie</w:t>
            </w:r>
            <w:r w:rsidRPr="00223671">
              <w:rPr>
                <w:spacing w:val="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krytycznie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uzupełniać</w:t>
            </w:r>
            <w:r w:rsidRPr="00223671">
              <w:rPr>
                <w:spacing w:val="6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wiedzę</w:t>
            </w:r>
            <w:r w:rsidR="7D33C5B8">
              <w:rPr>
                <w:sz w:val="23"/>
                <w:szCs w:val="23"/>
              </w:rPr>
              <w:t xml:space="preserve"> w zakresie wspierania rodziny i systemu pieczy zastępczej</w:t>
            </w:r>
            <w:r w:rsidRPr="00223671">
              <w:rPr>
                <w:sz w:val="23"/>
                <w:szCs w:val="23"/>
              </w:rPr>
              <w:t>, w</w:t>
            </w:r>
            <w:r w:rsidRPr="00223671">
              <w:rPr>
                <w:spacing w:val="-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tym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również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na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gruncie</w:t>
            </w:r>
            <w:r w:rsidRPr="00223671">
              <w:rPr>
                <w:spacing w:val="-3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interdyscyplinarnym.</w:t>
            </w:r>
          </w:p>
        </w:tc>
        <w:tc>
          <w:tcPr>
            <w:tcW w:w="1873" w:type="dxa"/>
          </w:tcPr>
          <w:p w14:paraId="662ECDAD" w14:textId="1F7E1DE7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K_K01</w:t>
            </w:r>
          </w:p>
        </w:tc>
      </w:tr>
      <w:tr w:rsidR="00925DEA" w:rsidRPr="009C54AE" w14:paraId="7DB9A3BC" w14:textId="77777777" w:rsidTr="402B7B33">
        <w:tc>
          <w:tcPr>
            <w:tcW w:w="1701" w:type="dxa"/>
          </w:tcPr>
          <w:p w14:paraId="07697C29" w14:textId="0455E83C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4CCD887" w14:textId="68C58900" w:rsidR="00925DEA" w:rsidRPr="00223671" w:rsidRDefault="5043DA28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uczestniczy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przygotowaniu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projektów,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> 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uwzględnieniem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wiedzy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zdobytych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> 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jest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gotowy</w:t>
            </w:r>
            <w:r w:rsidRPr="402B7B33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działać</w:t>
            </w:r>
            <w:r w:rsidRPr="402B7B33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na rzecz</w:t>
            </w:r>
            <w:r w:rsidRPr="402B7B33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społeczeństwa,</w:t>
            </w:r>
            <w:r w:rsidRPr="402B7B33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tym w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instytucjach</w:t>
            </w:r>
            <w:r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publicznych i niepublicznych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dotyczącym wspierania rodziny i systemu pieczy zastępczej</w:t>
            </w:r>
          </w:p>
        </w:tc>
        <w:tc>
          <w:tcPr>
            <w:tcW w:w="1873" w:type="dxa"/>
          </w:tcPr>
          <w:p w14:paraId="719BB69D" w14:textId="30E7DE5B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t>K_K03</w:t>
            </w:r>
          </w:p>
        </w:tc>
      </w:tr>
      <w:tr w:rsidR="00925DEA" w:rsidRPr="009C54AE" w14:paraId="4482AF6A" w14:textId="77777777" w:rsidTr="402B7B33">
        <w:tc>
          <w:tcPr>
            <w:tcW w:w="1701" w:type="dxa"/>
          </w:tcPr>
          <w:p w14:paraId="6181A75C" w14:textId="4E517036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6436D2" w14:textId="1EA6A6FF" w:rsidR="00223671" w:rsidRPr="00223671" w:rsidRDefault="1176C252" w:rsidP="00223671">
            <w:pPr>
              <w:pStyle w:val="TableParagraph"/>
              <w:spacing w:line="280" w:lineRule="exact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p</w:t>
            </w:r>
            <w:r w:rsidR="5043DA28" w:rsidRPr="00223671">
              <w:rPr>
                <w:sz w:val="23"/>
                <w:szCs w:val="23"/>
              </w:rPr>
              <w:t>otrafi</w:t>
            </w:r>
            <w:r w:rsidR="5043DA28" w:rsidRPr="00223671">
              <w:rPr>
                <w:spacing w:val="30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działać</w:t>
            </w:r>
            <w:r w:rsidR="5043DA28" w:rsidRPr="00223671">
              <w:rPr>
                <w:spacing w:val="30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w</w:t>
            </w:r>
            <w:r w:rsidR="5043DA28" w:rsidRPr="00223671">
              <w:rPr>
                <w:spacing w:val="31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sposób</w:t>
            </w:r>
            <w:r w:rsidR="5043DA28" w:rsidRPr="00223671">
              <w:rPr>
                <w:spacing w:val="29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zorganizowany,</w:t>
            </w:r>
            <w:r w:rsidR="5043DA28" w:rsidRPr="00223671">
              <w:rPr>
                <w:spacing w:val="30"/>
                <w:sz w:val="23"/>
                <w:szCs w:val="23"/>
              </w:rPr>
              <w:t xml:space="preserve"> </w:t>
            </w:r>
            <w:r w:rsidR="5043DA28" w:rsidRPr="00223671">
              <w:rPr>
                <w:sz w:val="23"/>
                <w:szCs w:val="23"/>
              </w:rPr>
              <w:t>wykorzystując</w:t>
            </w:r>
          </w:p>
          <w:p w14:paraId="45FE67A9" w14:textId="5F0F5D42" w:rsidR="00925DEA" w:rsidRPr="00223671" w:rsidRDefault="5043DA28" w:rsidP="402B7B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lastRenderedPageBreak/>
              <w:t>wiedzę</w:t>
            </w:r>
            <w:r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402B7B33">
              <w:rPr>
                <w:rFonts w:ascii="Corbel" w:hAnsi="Corbel"/>
                <w:b w:val="0"/>
                <w:smallCaps w:val="0"/>
                <w:spacing w:val="-4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zdobyte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402B7B33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402B7B33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="7D33C5B8" w:rsidRPr="402B7B33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</w:p>
        </w:tc>
        <w:tc>
          <w:tcPr>
            <w:tcW w:w="1873" w:type="dxa"/>
          </w:tcPr>
          <w:p w14:paraId="4BDBA62B" w14:textId="249BE648" w:rsidR="00925DEA" w:rsidRPr="00925DEA" w:rsidRDefault="407BF6A1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2B7B33">
              <w:rPr>
                <w:rFonts w:ascii="Corbel" w:hAnsi="Corbel"/>
                <w:b w:val="0"/>
              </w:rPr>
              <w:lastRenderedPageBreak/>
              <w:t>K_K0</w:t>
            </w:r>
            <w:r w:rsidR="13ACEE0D" w:rsidRPr="402B7B33">
              <w:rPr>
                <w:rFonts w:ascii="Corbel" w:hAnsi="Corbel"/>
                <w:b w:val="0"/>
              </w:rPr>
              <w:t>4</w:t>
            </w:r>
          </w:p>
        </w:tc>
      </w:tr>
    </w:tbl>
    <w:p w14:paraId="4E56EEB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110D8A" w14:textId="77777777" w:rsidR="00BE3828" w:rsidRPr="009C54AE" w:rsidRDefault="00BE3828" w:rsidP="00BE382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630D3D4" w14:textId="1401BCDD" w:rsidR="00BE3828" w:rsidRDefault="00BE3828" w:rsidP="2D28E10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D28E10B">
        <w:rPr>
          <w:rFonts w:ascii="Corbel" w:hAnsi="Corbel"/>
          <w:sz w:val="24"/>
          <w:szCs w:val="24"/>
        </w:rPr>
        <w:t xml:space="preserve">Problematyka wykładu </w:t>
      </w:r>
      <w:r w:rsidR="43B633DF" w:rsidRPr="2D28E10B">
        <w:rPr>
          <w:rFonts w:ascii="Corbel" w:hAnsi="Corbel"/>
          <w:sz w:val="24"/>
          <w:szCs w:val="24"/>
        </w:rPr>
        <w:t>nie dotyczy</w:t>
      </w:r>
    </w:p>
    <w:p w14:paraId="6AECA5A2" w14:textId="28AEAFB8" w:rsidR="43B633DF" w:rsidRDefault="43B633DF" w:rsidP="2D28E10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sz w:val="24"/>
          <w:szCs w:val="24"/>
        </w:rPr>
      </w:pPr>
      <w:r w:rsidRPr="2D28E10B">
        <w:rPr>
          <w:rFonts w:ascii="Corbel" w:eastAsia="Corbel" w:hAnsi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p w14:paraId="035754E4" w14:textId="77777777" w:rsidR="00BE3828" w:rsidRPr="009C54AE" w:rsidRDefault="00BE3828" w:rsidP="00BE382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329FD36B" w14:textId="77777777" w:rsidTr="402B7B33">
        <w:tc>
          <w:tcPr>
            <w:tcW w:w="9639" w:type="dxa"/>
          </w:tcPr>
          <w:p w14:paraId="486054BE" w14:textId="77777777" w:rsidR="00BE3828" w:rsidRPr="00CF4895" w:rsidRDefault="00BE3828" w:rsidP="00794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CF489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E3828" w:rsidRPr="009C54AE" w14:paraId="6631626C" w14:textId="77777777" w:rsidTr="402B7B33">
        <w:tc>
          <w:tcPr>
            <w:tcW w:w="9639" w:type="dxa"/>
          </w:tcPr>
          <w:p w14:paraId="72CE6541" w14:textId="77777777" w:rsidR="00BE3828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Zagadnienia wstępne z zakresu prawa rodzinnego oraz systemu wspierania rodziny i pieczy </w:t>
            </w:r>
          </w:p>
          <w:p w14:paraId="387E73E8" w14:textId="303B9157" w:rsidR="006E10CA" w:rsidRPr="009C54AE" w:rsidRDefault="7D33C5B8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z</w:t>
            </w:r>
            <w:r w:rsidR="006E10CA" w:rsidRPr="402B7B33">
              <w:rPr>
                <w:rFonts w:ascii="Corbel" w:hAnsi="Corbel"/>
                <w:sz w:val="24"/>
                <w:szCs w:val="24"/>
              </w:rPr>
              <w:t>astępczej</w:t>
            </w:r>
          </w:p>
        </w:tc>
      </w:tr>
      <w:tr w:rsidR="001977D1" w:rsidRPr="009C54AE" w14:paraId="1C8CEEE3" w14:textId="77777777" w:rsidTr="402B7B33">
        <w:tc>
          <w:tcPr>
            <w:tcW w:w="9639" w:type="dxa"/>
          </w:tcPr>
          <w:p w14:paraId="08175BCD" w14:textId="77777777" w:rsidR="001977D1" w:rsidRDefault="4BBCAC02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Władza rodzicielska nad dziećmi a wspieranie rodziny i system pieczy zastępczej</w:t>
            </w:r>
            <w:r w:rsidR="52F8AFDA" w:rsidRPr="402B7B33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0CC3A410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 z tzw. uregulowaną sytuacją prawną,</w:t>
            </w:r>
          </w:p>
          <w:p w14:paraId="7CB526CE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 z tzw. nieuregulowaną sytuacją prawną,</w:t>
            </w:r>
          </w:p>
          <w:p w14:paraId="1B64915F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dzieci, które ze względów prawnych nie mogą zostać przysposobione</w:t>
            </w:r>
          </w:p>
          <w:p w14:paraId="6B5AFC46" w14:textId="68673288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Sytuacja dzieci, które ze względów faktycznych nie mogą być przysposobione</w:t>
            </w:r>
          </w:p>
        </w:tc>
      </w:tr>
      <w:tr w:rsidR="00BE3828" w:rsidRPr="009C54AE" w14:paraId="157EF127" w14:textId="77777777" w:rsidTr="402B7B33">
        <w:tc>
          <w:tcPr>
            <w:tcW w:w="9639" w:type="dxa"/>
          </w:tcPr>
          <w:p w14:paraId="61F3499E" w14:textId="77777777" w:rsidR="00BE3828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Wspieranie rodziny</w:t>
            </w:r>
            <w:r w:rsidR="52F8AFDA" w:rsidRPr="402B7B33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1F7B3282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wspieranie rodziny w formie pracy z rodziną i pomocy w opiece i wychowaniu dziecka,</w:t>
            </w:r>
          </w:p>
          <w:p w14:paraId="13A065A8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- wsparcie rodziny przez działania instytucji i podmiotów działających na rzecz dziecka i </w:t>
            </w:r>
          </w:p>
          <w:p w14:paraId="46538441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rodziny, placówek wsparcia dziennego, rodzin wspierających.</w:t>
            </w:r>
          </w:p>
          <w:p w14:paraId="13A888D8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- formy wspierania rodziny – konsultacje i poradnictwo specjalistyczne, terapia i mediacja, </w:t>
            </w:r>
          </w:p>
          <w:p w14:paraId="419FEA6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usługi dla rodzin z dziećmi, w tym usługi opiekuńcze i specjalistyczne,</w:t>
            </w:r>
          </w:p>
          <w:p w14:paraId="48C9CDC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pomoc prawna, szczególnie w zakresie prawa rodzinnego, organizowanie dla rodzin spotkań, </w:t>
            </w:r>
          </w:p>
          <w:p w14:paraId="16F082D9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mających na celu wymianę ich doświadczeń oraz zapobieganie izolacji (grupy wsparcia, grupy</w:t>
            </w:r>
          </w:p>
          <w:p w14:paraId="0F99AC98" w14:textId="413FD2C2" w:rsidR="00E96F19" w:rsidRP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samopomocowe.</w:t>
            </w:r>
          </w:p>
        </w:tc>
      </w:tr>
      <w:tr w:rsidR="00BE3828" w:rsidRPr="009C54AE" w14:paraId="1B190CBA" w14:textId="77777777" w:rsidTr="402B7B33">
        <w:tc>
          <w:tcPr>
            <w:tcW w:w="9639" w:type="dxa"/>
          </w:tcPr>
          <w:p w14:paraId="66055FB5" w14:textId="77777777" w:rsidR="00BE3828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Piecza zastępcza</w:t>
            </w:r>
            <w:r w:rsidR="52F8AFDA" w:rsidRPr="402B7B33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5E34319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zasady i cele pieczy zastępczej,</w:t>
            </w:r>
          </w:p>
          <w:p w14:paraId="0B88D835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tzw. piecza podzielona,</w:t>
            </w:r>
          </w:p>
          <w:p w14:paraId="41F625E8" w14:textId="0E0F1D14" w:rsidR="00E96F19" w:rsidRP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formy pieczy zastępczej (rodzinne i instytucjonalne),</w:t>
            </w:r>
          </w:p>
        </w:tc>
      </w:tr>
      <w:tr w:rsidR="006E10CA" w:rsidRPr="009C54AE" w14:paraId="46EB2DF3" w14:textId="77777777" w:rsidTr="402B7B33">
        <w:tc>
          <w:tcPr>
            <w:tcW w:w="9639" w:type="dxa"/>
          </w:tcPr>
          <w:p w14:paraId="19DD5635" w14:textId="77777777" w:rsidR="006E10CA" w:rsidRDefault="006E10C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Piecza zastępcza a przysposobienie</w:t>
            </w:r>
          </w:p>
          <w:p w14:paraId="20EA1E7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różnice między pieczą zastępczą a przysposobieniem,</w:t>
            </w:r>
          </w:p>
          <w:p w14:paraId="1B40FD45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przesłanki przysposobienia</w:t>
            </w:r>
          </w:p>
          <w:p w14:paraId="61893F74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- skutki przysposobienia</w:t>
            </w:r>
          </w:p>
          <w:p w14:paraId="7606DA4D" w14:textId="77777777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 xml:space="preserve">- instrumenty prawne pozwalające na uregulowanie sytuacji prawnej dziecka w celu </w:t>
            </w:r>
          </w:p>
          <w:p w14:paraId="720BB9FE" w14:textId="09B80848" w:rsidR="00E96F19" w:rsidRDefault="52F8AFDA" w:rsidP="402B7B33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402B7B33">
              <w:rPr>
                <w:rFonts w:ascii="Corbel" w:hAnsi="Corbel"/>
                <w:sz w:val="24"/>
                <w:szCs w:val="24"/>
              </w:rPr>
              <w:t>stworzenia prawnych warunków do przysposobienia dziecka</w:t>
            </w:r>
          </w:p>
        </w:tc>
      </w:tr>
    </w:tbl>
    <w:p w14:paraId="78AB55B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373CA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7DFC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292AF0" w14:textId="6B9775BB" w:rsidR="00BE3828" w:rsidRPr="00F34C81" w:rsidRDefault="5D84C2FF" w:rsidP="79E8BE5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3"/>
          <w:szCs w:val="23"/>
        </w:rPr>
      </w:pPr>
      <w:r w:rsidRPr="79E8BE58">
        <w:rPr>
          <w:rFonts w:ascii="Corbel" w:hAnsi="Corbel"/>
          <w:b w:val="0"/>
          <w:smallCaps w:val="0"/>
          <w:sz w:val="23"/>
          <w:szCs w:val="23"/>
        </w:rPr>
        <w:t xml:space="preserve">Ćwiczenia </w:t>
      </w:r>
      <w:r w:rsidR="64059F26" w:rsidRPr="79E8BE58">
        <w:rPr>
          <w:rFonts w:ascii="Corbel" w:hAnsi="Corbel"/>
          <w:b w:val="0"/>
          <w:smallCaps w:val="0"/>
          <w:sz w:val="23"/>
          <w:szCs w:val="23"/>
        </w:rPr>
        <w:t>konwersatoryjn</w:t>
      </w:r>
      <w:r w:rsidR="4FB9210A" w:rsidRPr="79E8BE58">
        <w:rPr>
          <w:rFonts w:ascii="Corbel" w:hAnsi="Corbel"/>
          <w:b w:val="0"/>
          <w:smallCaps w:val="0"/>
          <w:sz w:val="23"/>
          <w:szCs w:val="23"/>
        </w:rPr>
        <w:t>e</w:t>
      </w:r>
      <w:r w:rsidR="00BE3828" w:rsidRPr="79E8BE58">
        <w:rPr>
          <w:rFonts w:ascii="Corbel" w:hAnsi="Corbel"/>
          <w:b w:val="0"/>
          <w:smallCaps w:val="0"/>
          <w:sz w:val="23"/>
          <w:szCs w:val="23"/>
        </w:rPr>
        <w:t>: wykład problemowy, wykład z prezentacją multimedialną</w:t>
      </w:r>
    </w:p>
    <w:p w14:paraId="02613473" w14:textId="77777777" w:rsidR="00BE3828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5CB9C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301037A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F4E10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F92A77C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BE3828" w:rsidRPr="009C54AE" w14:paraId="3F154A85" w14:textId="77777777" w:rsidTr="79E8BE58">
        <w:tc>
          <w:tcPr>
            <w:tcW w:w="1985" w:type="dxa"/>
            <w:vAlign w:val="center"/>
          </w:tcPr>
          <w:p w14:paraId="78301A8F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877C9F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8C3032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21C6BA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39D1C23C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3828" w:rsidRPr="009C54AE" w14:paraId="0CC49DB9" w14:textId="77777777" w:rsidTr="79E8BE58">
        <w:tc>
          <w:tcPr>
            <w:tcW w:w="1985" w:type="dxa"/>
          </w:tcPr>
          <w:p w14:paraId="2ED8982D" w14:textId="7E2A71F1" w:rsidR="00BE3828" w:rsidRPr="00F34C81" w:rsidRDefault="00F34C81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Ek_01</w:t>
            </w:r>
            <w:r w:rsidR="00BE3828" w:rsidRPr="00F34C81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4652B13E" w14:textId="3576E3AD" w:rsidR="00BE3828" w:rsidRPr="006E10CA" w:rsidRDefault="3405B1D5" w:rsidP="79E8BE58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D666885" w14:textId="4669B1CF" w:rsidR="00BE3828" w:rsidRPr="006E10CA" w:rsidRDefault="31ABF2EB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BE3828" w:rsidRPr="009C54AE" w14:paraId="2B8C1CE3" w14:textId="77777777" w:rsidTr="79E8BE58">
        <w:tc>
          <w:tcPr>
            <w:tcW w:w="1985" w:type="dxa"/>
          </w:tcPr>
          <w:p w14:paraId="6DE368CB" w14:textId="77777777" w:rsidR="00BE3828" w:rsidRPr="00F34C81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38227D" w14:textId="4B701206" w:rsidR="00BE3828" w:rsidRPr="006E10CA" w:rsidRDefault="481F63A0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2C90013C" w14:textId="7025D9A0" w:rsidR="00BE3828" w:rsidRPr="009C54AE" w:rsidRDefault="45B9C22D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564CCB4" w14:textId="77777777" w:rsidTr="79E8BE58">
        <w:tc>
          <w:tcPr>
            <w:tcW w:w="1985" w:type="dxa"/>
          </w:tcPr>
          <w:p w14:paraId="073C389D" w14:textId="65C36FD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C549AC1" w14:textId="15D9965D" w:rsidR="006E10CA" w:rsidRPr="006E10CA" w:rsidRDefault="3B417379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44C1AF09" w14:textId="66EE9D0B" w:rsidR="006E10CA" w:rsidRPr="009C54AE" w:rsidRDefault="26F65E5E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3A00ECD4" w14:textId="77777777" w:rsidTr="79E8BE58">
        <w:tc>
          <w:tcPr>
            <w:tcW w:w="1985" w:type="dxa"/>
          </w:tcPr>
          <w:p w14:paraId="1C195808" w14:textId="66489EA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1352ECC5" w14:textId="5122AD48" w:rsidR="006E10CA" w:rsidRPr="006E10CA" w:rsidRDefault="305822FA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9E8BE58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F520E71" w14:textId="1C908064" w:rsidR="006E10CA" w:rsidRPr="009C54AE" w:rsidRDefault="3B87D558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B4335F6" w14:textId="77777777" w:rsidTr="79E8BE58">
        <w:tc>
          <w:tcPr>
            <w:tcW w:w="1985" w:type="dxa"/>
          </w:tcPr>
          <w:p w14:paraId="5760CDAC" w14:textId="3C0061E4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7BF320D" w14:textId="1774E40D" w:rsidR="006E10CA" w:rsidRPr="006E10CA" w:rsidRDefault="2C370895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9E8BE58">
              <w:rPr>
                <w:rFonts w:ascii="Corbel" w:hAnsi="Corbel"/>
                <w:b w:val="0"/>
                <w:smallCaps w:val="0"/>
              </w:rPr>
              <w:t>Z</w:t>
            </w:r>
            <w:r w:rsidR="212FDAB1" w:rsidRPr="79E8BE58">
              <w:rPr>
                <w:rFonts w:ascii="Corbel" w:hAnsi="Corbel"/>
                <w:b w:val="0"/>
                <w:smallCaps w:val="0"/>
              </w:rPr>
              <w:t>aliczenie</w:t>
            </w:r>
            <w:r w:rsidRPr="79E8BE58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3CEFEC26" w14:textId="1248728A" w:rsidR="006E10CA" w:rsidRPr="009C54AE" w:rsidRDefault="2D37A5AF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14E3F8FB" w14:textId="77777777" w:rsidTr="79E8BE58">
        <w:tc>
          <w:tcPr>
            <w:tcW w:w="1985" w:type="dxa"/>
          </w:tcPr>
          <w:p w14:paraId="56EEA452" w14:textId="3154012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C22C6EA" w14:textId="6E2296AC" w:rsidR="006E10CA" w:rsidRPr="006E10CA" w:rsidRDefault="299B8D6C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9E8BE58">
              <w:rPr>
                <w:rFonts w:ascii="Corbel" w:hAnsi="Corbel"/>
                <w:b w:val="0"/>
                <w:smallCaps w:val="0"/>
              </w:rPr>
              <w:t>Z</w:t>
            </w:r>
            <w:r w:rsidR="32AB4548" w:rsidRPr="79E8BE58">
              <w:rPr>
                <w:rFonts w:ascii="Corbel" w:hAnsi="Corbel"/>
                <w:b w:val="0"/>
                <w:smallCaps w:val="0"/>
              </w:rPr>
              <w:t>aliczenie</w:t>
            </w:r>
            <w:r w:rsidRPr="79E8BE58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7D35D2C6" w14:textId="4554A894" w:rsidR="006E10CA" w:rsidRPr="009C54AE" w:rsidRDefault="03BB4034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0C03274D" w14:textId="77777777" w:rsidTr="79E8BE58">
        <w:tc>
          <w:tcPr>
            <w:tcW w:w="1985" w:type="dxa"/>
          </w:tcPr>
          <w:p w14:paraId="6AE436AE" w14:textId="3C3EB68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012904B" w14:textId="73628A8A" w:rsidR="006E10CA" w:rsidRPr="006E10CA" w:rsidRDefault="5AB14946" w:rsidP="79E8BE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9E8BE58">
              <w:rPr>
                <w:rFonts w:ascii="Corbel" w:hAnsi="Corbel"/>
                <w:b w:val="0"/>
                <w:smallCaps w:val="0"/>
              </w:rPr>
              <w:t>Z</w:t>
            </w:r>
            <w:r w:rsidR="2D916ADE" w:rsidRPr="79E8BE58">
              <w:rPr>
                <w:rFonts w:ascii="Corbel" w:hAnsi="Corbel"/>
                <w:b w:val="0"/>
                <w:smallCaps w:val="0"/>
              </w:rPr>
              <w:t>aliczenie</w:t>
            </w:r>
            <w:r w:rsidRPr="79E8BE58">
              <w:rPr>
                <w:rFonts w:ascii="Corbel" w:hAnsi="Corbel"/>
                <w:b w:val="0"/>
                <w:smallCaps w:val="0"/>
              </w:rPr>
              <w:t>,obserwacja</w:t>
            </w:r>
            <w:proofErr w:type="spellEnd"/>
            <w:r w:rsidRPr="79E8BE58">
              <w:rPr>
                <w:rFonts w:ascii="Corbel" w:hAnsi="Corbel"/>
                <w:b w:val="0"/>
                <w:smallCaps w:val="0"/>
              </w:rPr>
              <w:t xml:space="preserve"> w trakcie zajęć</w:t>
            </w:r>
          </w:p>
        </w:tc>
        <w:tc>
          <w:tcPr>
            <w:tcW w:w="2126" w:type="dxa"/>
          </w:tcPr>
          <w:p w14:paraId="73367A6A" w14:textId="671B9C05" w:rsidR="006E10CA" w:rsidRPr="009C54AE" w:rsidRDefault="52D3D066" w:rsidP="2D28E1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2D28E10B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2D28E10B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93CEBE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21883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E34A82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2E11FB5B" w14:textId="77777777" w:rsidTr="79E8BE58">
        <w:tc>
          <w:tcPr>
            <w:tcW w:w="9670" w:type="dxa"/>
          </w:tcPr>
          <w:p w14:paraId="045989D9" w14:textId="41E05417" w:rsidR="00BE3828" w:rsidRPr="009C54AE" w:rsidRDefault="4834CA12" w:rsidP="79E8BE58">
            <w:pPr>
              <w:spacing w:after="0"/>
              <w:jc w:val="both"/>
            </w:pPr>
            <w:r w:rsidRPr="79E8BE58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9E8BE58">
              <w:rPr>
                <w:rFonts w:cs="Calibri"/>
                <w:sz w:val="24"/>
                <w:szCs w:val="24"/>
              </w:rPr>
              <w:t>jest uzyskanie pozytywnej oceny</w:t>
            </w:r>
            <w:r w:rsidRPr="79E8BE58">
              <w:rPr>
                <w:rFonts w:cs="Calibri"/>
                <w:smallCaps/>
              </w:rPr>
              <w:t>.</w:t>
            </w:r>
            <w:r w:rsidRPr="79E8BE58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79E8BE5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088F1CA" w14:textId="2E1A67F3" w:rsidR="00BE3828" w:rsidRPr="009C54AE" w:rsidRDefault="4834CA12" w:rsidP="79E8BE58">
            <w:pPr>
              <w:spacing w:after="0"/>
              <w:jc w:val="both"/>
            </w:pPr>
            <w:r w:rsidRPr="79E8BE58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79E8BE5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5D8BB79" w14:textId="705ABF33" w:rsidR="00BE3828" w:rsidRPr="009C54AE" w:rsidRDefault="4834CA12" w:rsidP="79E8BE58">
            <w:pPr>
              <w:spacing w:after="0"/>
              <w:jc w:val="both"/>
            </w:pPr>
            <w:r w:rsidRPr="79E8BE58">
              <w:rPr>
                <w:rFonts w:cs="Calibri"/>
                <w:sz w:val="24"/>
                <w:szCs w:val="24"/>
              </w:rPr>
              <w:t>Przyjmuje się następującą skalę ocen:</w:t>
            </w:r>
            <w:r w:rsidRPr="79E8BE5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D17E79F" w14:textId="10D3837D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763226CB" w14:textId="759A24A5" w:rsidR="00BE3828" w:rsidRPr="009C54AE" w:rsidRDefault="4834CA12" w:rsidP="79E8BE58">
            <w:pPr>
              <w:spacing w:after="0"/>
            </w:pPr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6B3377B" w14:textId="6AE978D9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1850B563" w14:textId="54160EA4" w:rsidR="00BE3828" w:rsidRPr="009C54AE" w:rsidRDefault="4834CA12" w:rsidP="79E8BE58">
            <w:pPr>
              <w:spacing w:after="0"/>
            </w:pPr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0911D3E2" w14:textId="5B48ECCF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6BD7C6D" w14:textId="2E51725F" w:rsidR="00BE3828" w:rsidRPr="009C54AE" w:rsidRDefault="4834CA12" w:rsidP="79E8BE58">
            <w:pPr>
              <w:spacing w:after="0"/>
            </w:pPr>
            <w:proofErr w:type="spellStart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9E8BE58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198C1518" w14:textId="00C3832B" w:rsidR="00BE3828" w:rsidRPr="009C54AE" w:rsidRDefault="00BE3828" w:rsidP="79E8BE58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</w:tc>
      </w:tr>
    </w:tbl>
    <w:p w14:paraId="02E4B0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FE078" w14:textId="77777777" w:rsidR="00BE3828" w:rsidRPr="009C54AE" w:rsidRDefault="00BE3828" w:rsidP="00BE38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6323E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E3828" w:rsidRPr="009C54AE" w14:paraId="6C08ABC1" w14:textId="77777777" w:rsidTr="007944FA">
        <w:tc>
          <w:tcPr>
            <w:tcW w:w="4962" w:type="dxa"/>
            <w:vAlign w:val="center"/>
          </w:tcPr>
          <w:p w14:paraId="47652A43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1321E9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3828" w:rsidRPr="009C54AE" w14:paraId="56430838" w14:textId="77777777" w:rsidTr="007944FA">
        <w:tc>
          <w:tcPr>
            <w:tcW w:w="4962" w:type="dxa"/>
          </w:tcPr>
          <w:p w14:paraId="23B1E93A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4D0EF0" w14:textId="53A7096F" w:rsidR="00BE3828" w:rsidRPr="009C54AE" w:rsidRDefault="00EA23E3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3828" w:rsidRPr="009C54AE" w14:paraId="03340D4A" w14:textId="77777777" w:rsidTr="007944FA">
        <w:tc>
          <w:tcPr>
            <w:tcW w:w="4962" w:type="dxa"/>
          </w:tcPr>
          <w:p w14:paraId="649F3012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0419AD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59D459" w14:textId="70D64ABC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3828" w:rsidRPr="009C54AE" w14:paraId="0DD15248" w14:textId="77777777" w:rsidTr="007944FA">
        <w:tc>
          <w:tcPr>
            <w:tcW w:w="4962" w:type="dxa"/>
          </w:tcPr>
          <w:p w14:paraId="7EEE70C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69522C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21E4E" w14:textId="18905579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BE3828" w:rsidRPr="009C54AE" w14:paraId="280D9394" w14:textId="77777777" w:rsidTr="007944FA">
        <w:tc>
          <w:tcPr>
            <w:tcW w:w="4962" w:type="dxa"/>
          </w:tcPr>
          <w:p w14:paraId="324E539F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1EACED6" w14:textId="2561B5B7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E3828" w:rsidRPr="009C54AE" w14:paraId="01E78750" w14:textId="77777777" w:rsidTr="007944FA">
        <w:tc>
          <w:tcPr>
            <w:tcW w:w="4962" w:type="dxa"/>
          </w:tcPr>
          <w:p w14:paraId="2BE3523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D5A9FF" w14:textId="742BCA96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3EBC37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402B7B33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3E5682F3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A7C9F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9BB992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3828" w:rsidRPr="009C54AE" w14:paraId="190CDE22" w14:textId="77777777" w:rsidTr="402B7B33">
        <w:trPr>
          <w:trHeight w:val="397"/>
        </w:trPr>
        <w:tc>
          <w:tcPr>
            <w:tcW w:w="7513" w:type="dxa"/>
          </w:tcPr>
          <w:p w14:paraId="1E0A150E" w14:textId="77777777" w:rsidR="00BE3828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02B7B33">
              <w:rPr>
                <w:rFonts w:ascii="Corbel" w:hAnsi="Corbel"/>
                <w:smallCaps w:val="0"/>
              </w:rPr>
              <w:lastRenderedPageBreak/>
              <w:t>Literatura podstawowa</w:t>
            </w:r>
            <w:r w:rsidRPr="402B7B33">
              <w:rPr>
                <w:rFonts w:ascii="Corbel" w:hAnsi="Corbel"/>
                <w:b w:val="0"/>
                <w:smallCaps w:val="0"/>
              </w:rPr>
              <w:t>:</w:t>
            </w:r>
          </w:p>
          <w:p w14:paraId="6D38E352" w14:textId="23375F4A" w:rsidR="402B7B33" w:rsidRDefault="402B7B33" w:rsidP="402B7B3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44834C5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2021, </w:t>
            </w:r>
          </w:p>
          <w:p w14:paraId="193C05A0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Tryniszewska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14:paraId="66CB49AF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A. Wilk, </w:t>
            </w: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  <w:r w:rsidR="001129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4CEF729D" w14:textId="5A2DEC52" w:rsidR="00112952" w:rsidRPr="009C54AE" w:rsidRDefault="00112952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K. Pietrzykowski, Warszawa 2021</w:t>
            </w:r>
          </w:p>
        </w:tc>
      </w:tr>
      <w:tr w:rsidR="00BE3828" w:rsidRPr="009C54AE" w14:paraId="647784A6" w14:textId="77777777" w:rsidTr="402B7B33">
        <w:trPr>
          <w:trHeight w:val="397"/>
        </w:trPr>
        <w:tc>
          <w:tcPr>
            <w:tcW w:w="7513" w:type="dxa"/>
          </w:tcPr>
          <w:p w14:paraId="2CEAA7A0" w14:textId="77777777" w:rsidR="00BE3828" w:rsidRPr="00EC65E3" w:rsidRDefault="00BE3828" w:rsidP="007944F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402B7B33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6883B88B" w14:textId="03C12878" w:rsidR="402B7B33" w:rsidRDefault="402B7B33" w:rsidP="402B7B3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007F271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Piecza zastępcza i przysposobienie w polskim systemie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R. Łukasiewicz, Toruń 2019,</w:t>
            </w:r>
          </w:p>
          <w:p w14:paraId="66C33452" w14:textId="69BB1809" w:rsidR="009E0DD6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Dobro dziecka a interesy innych podmiotów w polskiej regulacji prawnej przysposobienia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</w:t>
            </w:r>
          </w:p>
          <w:p w14:paraId="41876473" w14:textId="207AC32C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Matejek,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zastępcza: teoretyczne aspekty funkcjonowania rodzin zastępczych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2020</w:t>
            </w:r>
            <w:r w:rsidR="009E0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9E2443" w14:textId="58A2878C" w:rsid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osób małoletnich – piecza zastępcza, kontakty, przysposobienie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M. Andrzejewski, Warszawa 2020,</w:t>
            </w:r>
          </w:p>
          <w:p w14:paraId="6E36F619" w14:textId="7168AE76" w:rsidR="009E0DD6" w:rsidRP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pieczy zastępczej: wybrane aspekty w ujęciu krajowym i międzynarodowym,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Daniecka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3A4F8DF3" w14:textId="38B9300D" w:rsidR="009E0DD6" w:rsidRDefault="00FD6AA5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Domaradzki, J. Krzyszkowski, </w:t>
            </w:r>
            <w:r w:rsidRPr="00FD6A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dziecka w rodzinie i pieczy zastępczej: ujęcie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2016</w:t>
            </w:r>
          </w:p>
          <w:p w14:paraId="34A5DC9B" w14:textId="0FA7D210" w:rsidR="00FD6AA5" w:rsidRDefault="60213EC3" w:rsidP="402B7B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Krajewska, </w:t>
            </w:r>
            <w:r w:rsidRPr="402B7B33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Między pomocą społeczną, wsparciem a pieczą zastępcza: założenia i rzeczywistość wybranych instytucji, </w:t>
            </w:r>
            <w:r w:rsidRPr="402B7B33">
              <w:rPr>
                <w:rFonts w:ascii="Corbel" w:hAnsi="Corbel"/>
                <w:b w:val="0"/>
                <w:smallCaps w:val="0"/>
                <w:color w:val="000000" w:themeColor="text1"/>
              </w:rPr>
              <w:t>Warszawa 2018</w:t>
            </w:r>
          </w:p>
          <w:p w14:paraId="1DB283D0" w14:textId="37B573EE" w:rsidR="00FD6AA5" w:rsidRPr="00EC65E3" w:rsidRDefault="00FD6AA5" w:rsidP="00FD6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31196A7" w14:textId="484A54E5" w:rsidR="00EC65E3" w:rsidRPr="009C54AE" w:rsidRDefault="00EC65E3" w:rsidP="00EC65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197155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0B64C0" w14:textId="77777777" w:rsidR="000E7378" w:rsidRDefault="000E7378"/>
    <w:sectPr w:rsidR="000E73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174CD" w14:textId="77777777" w:rsidR="00EC55D4" w:rsidRDefault="00EC55D4" w:rsidP="00BE3828">
      <w:pPr>
        <w:spacing w:after="0" w:line="240" w:lineRule="auto"/>
      </w:pPr>
      <w:r>
        <w:separator/>
      </w:r>
    </w:p>
  </w:endnote>
  <w:endnote w:type="continuationSeparator" w:id="0">
    <w:p w14:paraId="41A1544F" w14:textId="77777777" w:rsidR="00EC55D4" w:rsidRDefault="00EC55D4" w:rsidP="00BE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33C49" w14:textId="77777777" w:rsidR="00EC55D4" w:rsidRDefault="00EC55D4" w:rsidP="00BE3828">
      <w:pPr>
        <w:spacing w:after="0" w:line="240" w:lineRule="auto"/>
      </w:pPr>
      <w:r>
        <w:separator/>
      </w:r>
    </w:p>
  </w:footnote>
  <w:footnote w:type="continuationSeparator" w:id="0">
    <w:p w14:paraId="5011AA47" w14:textId="77777777" w:rsidR="00EC55D4" w:rsidRDefault="00EC55D4" w:rsidP="00BE3828">
      <w:pPr>
        <w:spacing w:after="0" w:line="240" w:lineRule="auto"/>
      </w:pPr>
      <w:r>
        <w:continuationSeparator/>
      </w:r>
    </w:p>
  </w:footnote>
  <w:footnote w:id="1">
    <w:p w14:paraId="791DBFD0" w14:textId="77777777" w:rsidR="00BE3828" w:rsidRDefault="00BE3828" w:rsidP="00BE382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B4653"/>
    <w:multiLevelType w:val="hybridMultilevel"/>
    <w:tmpl w:val="498C0B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26E3"/>
    <w:multiLevelType w:val="hybridMultilevel"/>
    <w:tmpl w:val="28AC9E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86"/>
    <w:rsid w:val="00011744"/>
    <w:rsid w:val="000131EC"/>
    <w:rsid w:val="00014EBD"/>
    <w:rsid w:val="00032493"/>
    <w:rsid w:val="00041BCA"/>
    <w:rsid w:val="000A78C0"/>
    <w:rsid w:val="000E7378"/>
    <w:rsid w:val="000F52F3"/>
    <w:rsid w:val="00112952"/>
    <w:rsid w:val="00150738"/>
    <w:rsid w:val="00151EA8"/>
    <w:rsid w:val="001669E2"/>
    <w:rsid w:val="001977D1"/>
    <w:rsid w:val="00223671"/>
    <w:rsid w:val="00246086"/>
    <w:rsid w:val="0027411D"/>
    <w:rsid w:val="002B57DF"/>
    <w:rsid w:val="003421CB"/>
    <w:rsid w:val="0038409F"/>
    <w:rsid w:val="003B6AF8"/>
    <w:rsid w:val="003D01C4"/>
    <w:rsid w:val="003D4CC0"/>
    <w:rsid w:val="003E6112"/>
    <w:rsid w:val="00410871"/>
    <w:rsid w:val="00420BD1"/>
    <w:rsid w:val="00427341"/>
    <w:rsid w:val="0044351D"/>
    <w:rsid w:val="00455B77"/>
    <w:rsid w:val="00490364"/>
    <w:rsid w:val="00491F86"/>
    <w:rsid w:val="004A5F0C"/>
    <w:rsid w:val="004F1897"/>
    <w:rsid w:val="00527A94"/>
    <w:rsid w:val="00571B13"/>
    <w:rsid w:val="005B0EF5"/>
    <w:rsid w:val="005B3A1D"/>
    <w:rsid w:val="005E09FB"/>
    <w:rsid w:val="00607D7D"/>
    <w:rsid w:val="0064107D"/>
    <w:rsid w:val="00652689"/>
    <w:rsid w:val="00664FAE"/>
    <w:rsid w:val="00676012"/>
    <w:rsid w:val="006E10CA"/>
    <w:rsid w:val="0072101D"/>
    <w:rsid w:val="00786A0F"/>
    <w:rsid w:val="007C4AB1"/>
    <w:rsid w:val="00851DD1"/>
    <w:rsid w:val="008569DF"/>
    <w:rsid w:val="008737A6"/>
    <w:rsid w:val="008A48B8"/>
    <w:rsid w:val="00925DEA"/>
    <w:rsid w:val="00927821"/>
    <w:rsid w:val="0097791E"/>
    <w:rsid w:val="0098460B"/>
    <w:rsid w:val="009849C0"/>
    <w:rsid w:val="009B6FE3"/>
    <w:rsid w:val="009E0DD6"/>
    <w:rsid w:val="009E1CD7"/>
    <w:rsid w:val="009E3115"/>
    <w:rsid w:val="00A85014"/>
    <w:rsid w:val="00AA5FBE"/>
    <w:rsid w:val="00AB684A"/>
    <w:rsid w:val="00AF5A9F"/>
    <w:rsid w:val="00B07C10"/>
    <w:rsid w:val="00B21F4B"/>
    <w:rsid w:val="00B325D8"/>
    <w:rsid w:val="00B46EF3"/>
    <w:rsid w:val="00B95AF3"/>
    <w:rsid w:val="00BC6A9F"/>
    <w:rsid w:val="00BE3828"/>
    <w:rsid w:val="00C040F5"/>
    <w:rsid w:val="00C07775"/>
    <w:rsid w:val="00C7364E"/>
    <w:rsid w:val="00C95F00"/>
    <w:rsid w:val="00CC02CB"/>
    <w:rsid w:val="00CC3174"/>
    <w:rsid w:val="00CF4895"/>
    <w:rsid w:val="00D32104"/>
    <w:rsid w:val="00D80805"/>
    <w:rsid w:val="00D848E8"/>
    <w:rsid w:val="00DC19C0"/>
    <w:rsid w:val="00E03F0A"/>
    <w:rsid w:val="00E52EE3"/>
    <w:rsid w:val="00E61D29"/>
    <w:rsid w:val="00E96F19"/>
    <w:rsid w:val="00EA23E3"/>
    <w:rsid w:val="00EA61EC"/>
    <w:rsid w:val="00EC55D4"/>
    <w:rsid w:val="00EC65E3"/>
    <w:rsid w:val="00EF25B7"/>
    <w:rsid w:val="00EF3742"/>
    <w:rsid w:val="00F22E4B"/>
    <w:rsid w:val="00F34C81"/>
    <w:rsid w:val="00F7060B"/>
    <w:rsid w:val="00FC030B"/>
    <w:rsid w:val="00FD6AA5"/>
    <w:rsid w:val="03BB4034"/>
    <w:rsid w:val="0E043446"/>
    <w:rsid w:val="0FFAF34E"/>
    <w:rsid w:val="1176C252"/>
    <w:rsid w:val="13ACEE0D"/>
    <w:rsid w:val="212FDAB1"/>
    <w:rsid w:val="245A06D4"/>
    <w:rsid w:val="26F65E5E"/>
    <w:rsid w:val="299B8D6C"/>
    <w:rsid w:val="2C370895"/>
    <w:rsid w:val="2D28E10B"/>
    <w:rsid w:val="2D37A5AF"/>
    <w:rsid w:val="2D485274"/>
    <w:rsid w:val="2D916ADE"/>
    <w:rsid w:val="305822FA"/>
    <w:rsid w:val="31ABF2EB"/>
    <w:rsid w:val="32AB4548"/>
    <w:rsid w:val="3405B1D5"/>
    <w:rsid w:val="35EDC656"/>
    <w:rsid w:val="3B417379"/>
    <w:rsid w:val="3B87D558"/>
    <w:rsid w:val="402B7B33"/>
    <w:rsid w:val="407BF6A1"/>
    <w:rsid w:val="43B633DF"/>
    <w:rsid w:val="45B9C22D"/>
    <w:rsid w:val="481F63A0"/>
    <w:rsid w:val="4834CA12"/>
    <w:rsid w:val="48824443"/>
    <w:rsid w:val="4BBCAC02"/>
    <w:rsid w:val="4BE30D8C"/>
    <w:rsid w:val="4C82EB4B"/>
    <w:rsid w:val="4FB9210A"/>
    <w:rsid w:val="5043DA28"/>
    <w:rsid w:val="52D13251"/>
    <w:rsid w:val="52D3D066"/>
    <w:rsid w:val="52F8AFDA"/>
    <w:rsid w:val="5AB14946"/>
    <w:rsid w:val="5AC31BD9"/>
    <w:rsid w:val="5D84C2FF"/>
    <w:rsid w:val="60213EC3"/>
    <w:rsid w:val="637E28B2"/>
    <w:rsid w:val="64059F26"/>
    <w:rsid w:val="7016EA7D"/>
    <w:rsid w:val="75FCFE72"/>
    <w:rsid w:val="78925D41"/>
    <w:rsid w:val="78A4FAF5"/>
    <w:rsid w:val="79E8BE58"/>
    <w:rsid w:val="7BE6A919"/>
    <w:rsid w:val="7D33C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4FA5"/>
  <w15:chartTrackingRefBased/>
  <w15:docId w15:val="{8B39318B-2DBD-4EF2-ACCB-FC61FF1C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38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E38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8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82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E3828"/>
    <w:rPr>
      <w:vertAlign w:val="superscript"/>
    </w:rPr>
  </w:style>
  <w:style w:type="paragraph" w:customStyle="1" w:styleId="Punktygwne">
    <w:name w:val="Punkty główne"/>
    <w:basedOn w:val="Normalny"/>
    <w:rsid w:val="00BE38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E38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38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38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E38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382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E38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E382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38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828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AB684A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223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65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1189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Pikus</cp:lastModifiedBy>
  <cp:revision>2</cp:revision>
  <dcterms:created xsi:type="dcterms:W3CDTF">2023-10-02T08:07:00Z</dcterms:created>
  <dcterms:modified xsi:type="dcterms:W3CDTF">2023-10-02T08:07:00Z</dcterms:modified>
</cp:coreProperties>
</file>